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DF6031" w:rsidTr="00504214">
        <w:trPr>
          <w:trHeight w:val="2880"/>
          <w:jc w:val="center"/>
        </w:trPr>
        <w:tc>
          <w:tcPr>
            <w:tcW w:w="5000" w:type="pct"/>
          </w:tcPr>
          <w:p w:rsidR="00DF6031" w:rsidRDefault="00DF6031" w:rsidP="00504214">
            <w:pPr>
              <w:jc w:val="center"/>
              <w:rPr>
                <w:rFonts w:asciiTheme="majorHAnsi" w:hAnsiTheme="majorHAnsi" w:cs="Tahoma"/>
                <w:sz w:val="32"/>
                <w:szCs w:val="32"/>
              </w:rPr>
            </w:pPr>
            <w:r w:rsidRPr="00665D48">
              <w:rPr>
                <w:rFonts w:asciiTheme="majorHAnsi" w:hAnsiTheme="majorHAnsi" w:cs="Tahoma"/>
                <w:sz w:val="32"/>
                <w:szCs w:val="32"/>
              </w:rPr>
              <w:t xml:space="preserve">ПАРУС – Бюджет </w:t>
            </w:r>
            <w:r>
              <w:rPr>
                <w:rFonts w:asciiTheme="majorHAnsi" w:hAnsiTheme="majorHAnsi" w:cs="Tahoma"/>
                <w:sz w:val="32"/>
                <w:szCs w:val="32"/>
              </w:rPr>
              <w:t>8</w:t>
            </w:r>
          </w:p>
          <w:p w:rsidR="00DF6031" w:rsidRPr="00665D48" w:rsidRDefault="00DF6031" w:rsidP="00504214">
            <w:pPr>
              <w:jc w:val="center"/>
              <w:rPr>
                <w:rFonts w:asciiTheme="majorHAnsi" w:eastAsia="Calibri" w:hAnsiTheme="majorHAnsi" w:cs="Times New Roman"/>
                <w:sz w:val="32"/>
                <w:szCs w:val="32"/>
              </w:rPr>
            </w:pPr>
            <w:r>
              <w:rPr>
                <w:rFonts w:asciiTheme="majorHAnsi" w:hAnsiTheme="majorHAnsi" w:cs="Tahoma"/>
                <w:sz w:val="32"/>
                <w:szCs w:val="32"/>
              </w:rPr>
              <w:t>Расчет заработной платы</w:t>
            </w:r>
          </w:p>
          <w:p w:rsidR="00DF6031" w:rsidRPr="00C44D24" w:rsidRDefault="00DF6031" w:rsidP="00504214">
            <w:pPr>
              <w:rPr>
                <w:rFonts w:ascii="Calibri" w:eastAsia="Calibri" w:hAnsi="Calibri" w:cs="Times New Roman"/>
              </w:rPr>
            </w:pPr>
          </w:p>
          <w:p w:rsidR="00DF6031" w:rsidRDefault="00DF6031" w:rsidP="00504214">
            <w:pPr>
              <w:rPr>
                <w:rFonts w:ascii="Calibri" w:eastAsia="Calibri" w:hAnsi="Calibri" w:cs="Times New Roman"/>
              </w:rPr>
            </w:pPr>
          </w:p>
          <w:p w:rsidR="00DF6031" w:rsidRPr="00C44D24" w:rsidRDefault="00DF6031" w:rsidP="00504214">
            <w:pPr>
              <w:tabs>
                <w:tab w:val="left" w:pos="7292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ab/>
            </w:r>
          </w:p>
        </w:tc>
      </w:tr>
      <w:tr w:rsidR="00DF6031" w:rsidTr="00504214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mbria" w:eastAsia="Times New Roman" w:hAnsi="Cambria" w:cs="Times New Roman"/>
                <w:sz w:val="80"/>
                <w:szCs w:val="80"/>
              </w:rPr>
            </w:pPr>
          </w:p>
        </w:tc>
      </w:tr>
      <w:tr w:rsidR="00DF6031" w:rsidTr="00504214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mbria" w:eastAsia="Times New Roman" w:hAnsi="Cambria" w:cs="Times New Roman"/>
                <w:sz w:val="44"/>
                <w:szCs w:val="44"/>
              </w:rPr>
            </w:pPr>
            <w:r>
              <w:rPr>
                <w:rFonts w:ascii="Cambria" w:eastAsia="Times New Roman" w:hAnsi="Cambria" w:cs="Times New Roman"/>
                <w:sz w:val="44"/>
                <w:szCs w:val="44"/>
              </w:rPr>
              <w:t>Исполнительные листы</w:t>
            </w: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:rsidR="00DF6031" w:rsidRDefault="00DF6031"/>
    <w:p w:rsidR="00DF6031" w:rsidRDefault="00DF6031"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4147235"/>
        <w:docPartObj>
          <w:docPartGallery w:val="Table of Contents"/>
          <w:docPartUnique/>
        </w:docPartObj>
      </w:sdtPr>
      <w:sdtContent>
        <w:p w:rsidR="00DF6031" w:rsidRDefault="00DF6031">
          <w:pPr>
            <w:pStyle w:val="a5"/>
          </w:pPr>
          <w:r>
            <w:t>Оглавление</w:t>
          </w:r>
        </w:p>
        <w:p w:rsidR="00B149DE" w:rsidRDefault="00D07B38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DF6031">
            <w:instrText xml:space="preserve"> TOC \o "1-3" \h \z \u </w:instrText>
          </w:r>
          <w:r>
            <w:fldChar w:fldCharType="separate"/>
          </w:r>
          <w:hyperlink w:anchor="_Toc129857615" w:history="1">
            <w:r w:rsidR="00B149DE" w:rsidRPr="00A10493">
              <w:rPr>
                <w:rStyle w:val="a8"/>
                <w:noProof/>
              </w:rPr>
              <w:t>Один исполнительный лист у сотрудника</w:t>
            </w:r>
            <w:r w:rsidR="00B149DE">
              <w:rPr>
                <w:noProof/>
                <w:webHidden/>
              </w:rPr>
              <w:tab/>
            </w:r>
            <w:r w:rsidR="00B149DE">
              <w:rPr>
                <w:noProof/>
                <w:webHidden/>
              </w:rPr>
              <w:fldChar w:fldCharType="begin"/>
            </w:r>
            <w:r w:rsidR="00B149DE">
              <w:rPr>
                <w:noProof/>
                <w:webHidden/>
              </w:rPr>
              <w:instrText xml:space="preserve"> PAGEREF _Toc129857615 \h </w:instrText>
            </w:r>
            <w:r w:rsidR="00B149DE">
              <w:rPr>
                <w:noProof/>
                <w:webHidden/>
              </w:rPr>
            </w:r>
            <w:r w:rsidR="00B149DE">
              <w:rPr>
                <w:noProof/>
                <w:webHidden/>
              </w:rPr>
              <w:fldChar w:fldCharType="separate"/>
            </w:r>
            <w:r w:rsidR="00B149DE">
              <w:rPr>
                <w:noProof/>
                <w:webHidden/>
              </w:rPr>
              <w:t>3</w:t>
            </w:r>
            <w:r w:rsidR="00B149DE">
              <w:rPr>
                <w:noProof/>
                <w:webHidden/>
              </w:rPr>
              <w:fldChar w:fldCharType="end"/>
            </w:r>
          </w:hyperlink>
        </w:p>
        <w:p w:rsidR="00B149DE" w:rsidRDefault="00B149DE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29857616" w:history="1">
            <w:r w:rsidRPr="00A10493">
              <w:rPr>
                <w:rStyle w:val="a8"/>
                <w:noProof/>
              </w:rPr>
              <w:t>Несколько исполнительных листов у сотрудника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_Toc129857616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49DE" w:rsidRDefault="00B149DE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29857617" w:history="1">
            <w:r w:rsidRPr="00A10493">
              <w:rPr>
                <w:rStyle w:val="a8"/>
                <w:noProof/>
              </w:rPr>
              <w:t>Исполнительный лист с учетом прожиточного минимума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_Toc129857617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49DE" w:rsidRDefault="00B149DE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29857618" w:history="1">
            <w:r w:rsidRPr="00A10493">
              <w:rPr>
                <w:rStyle w:val="a8"/>
                <w:noProof/>
              </w:rPr>
              <w:t>Учет в БУ в разрезе контрагентов сотрудников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_Toc129857618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49DE" w:rsidRDefault="00B149DE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29857619" w:history="1">
            <w:r w:rsidRPr="00A10493">
              <w:rPr>
                <w:rStyle w:val="a8"/>
                <w:noProof/>
              </w:rPr>
              <w:t>Печать отчета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_Toc129857619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F6031" w:rsidRDefault="00D07B38">
          <w:r>
            <w:fldChar w:fldCharType="end"/>
          </w:r>
        </w:p>
      </w:sdtContent>
    </w:sdt>
    <w:p w:rsidR="00DF6031" w:rsidRDefault="00DF6031">
      <w:r>
        <w:br w:type="page"/>
      </w:r>
    </w:p>
    <w:p w:rsidR="00DF6031" w:rsidRDefault="00DF6031" w:rsidP="00DF6031">
      <w:r>
        <w:lastRenderedPageBreak/>
        <w:t>Рассмотрим различные учетные ситуации.</w:t>
      </w:r>
    </w:p>
    <w:p w:rsidR="00DF6031" w:rsidRDefault="00DF6031" w:rsidP="00DF6031">
      <w:pPr>
        <w:pStyle w:val="1"/>
      </w:pPr>
      <w:bookmarkStart w:id="0" w:name="_Toc129857615"/>
      <w:r>
        <w:t>Один исполнительный лист у сотрудника</w:t>
      </w:r>
      <w:bookmarkEnd w:id="0"/>
    </w:p>
    <w:p w:rsidR="00DF6031" w:rsidRDefault="00DF6031" w:rsidP="00B149DE">
      <w:pPr>
        <w:jc w:val="both"/>
      </w:pPr>
      <w:r>
        <w:t>Если у сотрудника один исполнительный лист, то используйте выплату №</w:t>
      </w:r>
      <w:r w:rsidRPr="00DF6031">
        <w:t>72181</w:t>
      </w:r>
      <w:r>
        <w:t xml:space="preserve"> «</w:t>
      </w:r>
      <w:proofErr w:type="spellStart"/>
      <w:proofErr w:type="gramStart"/>
      <w:r w:rsidRPr="00DF6031">
        <w:t>Исп</w:t>
      </w:r>
      <w:proofErr w:type="spellEnd"/>
      <w:proofErr w:type="gramEnd"/>
      <w:r w:rsidRPr="00DF6031">
        <w:t xml:space="preserve"> лист все</w:t>
      </w:r>
      <w:r>
        <w:t>» или №</w:t>
      </w:r>
      <w:r w:rsidRPr="00DF6031">
        <w:t>72180</w:t>
      </w:r>
      <w:r>
        <w:t xml:space="preserve"> «</w:t>
      </w:r>
      <w:r w:rsidRPr="00DF6031">
        <w:t>Исполнительный лист</w:t>
      </w:r>
      <w:r>
        <w:t>».</w:t>
      </w:r>
    </w:p>
    <w:p w:rsidR="00EB06F9" w:rsidRDefault="00356843" w:rsidP="00B149DE">
      <w:pPr>
        <w:jc w:val="both"/>
      </w:pPr>
      <w:r>
        <w:t>Выплата №</w:t>
      </w:r>
      <w:r w:rsidRPr="00DF6031">
        <w:t>72181</w:t>
      </w:r>
      <w:r>
        <w:t xml:space="preserve"> «</w:t>
      </w:r>
      <w:proofErr w:type="spellStart"/>
      <w:proofErr w:type="gramStart"/>
      <w:r w:rsidRPr="00DF6031">
        <w:t>Исп</w:t>
      </w:r>
      <w:proofErr w:type="spellEnd"/>
      <w:proofErr w:type="gramEnd"/>
      <w:r w:rsidRPr="00DF6031">
        <w:t xml:space="preserve"> лист все</w:t>
      </w:r>
      <w:r>
        <w:t>» при расчете учитывает начисления по всем исполнениям и всем расчетам, т.е. ее можно добавить только в основное исполнение и рассчитывать при окончательном расчете заработной платы.</w:t>
      </w:r>
      <w:r w:rsidR="00DC712B">
        <w:t xml:space="preserve"> </w:t>
      </w:r>
    </w:p>
    <w:p w:rsidR="00356843" w:rsidRDefault="00DC712B" w:rsidP="00B149DE">
      <w:pPr>
        <w:jc w:val="both"/>
      </w:pPr>
      <w:r>
        <w:t xml:space="preserve">Если Вы ведете учет через «Журнал исполнительных листов», то при отработке </w:t>
      </w:r>
      <w:r w:rsidR="00EB06F9">
        <w:t>указывайте следующие параметры:</w:t>
      </w:r>
    </w:p>
    <w:p w:rsidR="00EB06F9" w:rsidRDefault="00EB06F9" w:rsidP="00EB06F9">
      <w:pPr>
        <w:jc w:val="center"/>
      </w:pPr>
      <w:r>
        <w:rPr>
          <w:noProof/>
        </w:rPr>
        <w:drawing>
          <wp:inline distT="0" distB="0" distL="0" distR="0">
            <wp:extent cx="2956973" cy="14403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144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EB06F9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EB06F9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EB06F9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EB06F9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756B24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</w:t>
            </w:r>
            <w:r w:rsidR="003F72A6">
              <w:rPr>
                <w:rFonts w:ascii="Arial" w:eastAsia="Times New Roman" w:hAnsi="Arial" w:cs="Arial"/>
                <w:sz w:val="20"/>
                <w:szCs w:val="20"/>
              </w:rPr>
              <w:t>тать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9" w:rsidRPr="002D3F0E" w:rsidRDefault="003F72A6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EB06F9" w:rsidRDefault="00EB06F9" w:rsidP="00EB06F9">
      <w:pPr>
        <w:jc w:val="center"/>
      </w:pPr>
    </w:p>
    <w:p w:rsidR="00356843" w:rsidRDefault="00356843" w:rsidP="00B149DE">
      <w:pPr>
        <w:jc w:val="both"/>
      </w:pPr>
      <w:r>
        <w:t>Выплата №</w:t>
      </w:r>
      <w:r w:rsidRPr="00DF6031">
        <w:t>72180</w:t>
      </w:r>
      <w:r>
        <w:t xml:space="preserve"> «</w:t>
      </w:r>
      <w:r w:rsidRPr="00DF6031">
        <w:t>Исполнительный лист</w:t>
      </w:r>
      <w:r>
        <w:t>»</w:t>
      </w:r>
      <w:r w:rsidR="00DC712B">
        <w:t xml:space="preserve"> при расчете учитывает начисления по всем расчетам текущего исполнения, т.е. ее нужно добавить ВО ВСЕ исполнения сотрудника, рассчитывать можно при окончательном расчете заработной платы.</w:t>
      </w:r>
    </w:p>
    <w:p w:rsidR="003F72A6" w:rsidRDefault="003F72A6" w:rsidP="00B149DE">
      <w:pPr>
        <w:jc w:val="both"/>
      </w:pPr>
      <w:r>
        <w:t>Если Вы ведете учет через «Журнал исполнительных листов», то при отработке указывайте следующие параметры:</w:t>
      </w:r>
    </w:p>
    <w:p w:rsidR="003F72A6" w:rsidRDefault="003F72A6" w:rsidP="003F72A6">
      <w:pPr>
        <w:jc w:val="center"/>
      </w:pPr>
      <w:r>
        <w:rPr>
          <w:noProof/>
        </w:rPr>
        <w:drawing>
          <wp:inline distT="0" distB="0" distL="0" distR="0">
            <wp:extent cx="2956973" cy="144761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756B24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</w:t>
            </w:r>
            <w:r w:rsidR="00F57A5C">
              <w:rPr>
                <w:rFonts w:ascii="Arial" w:eastAsia="Times New Roman" w:hAnsi="Arial" w:cs="Arial"/>
                <w:sz w:val="20"/>
                <w:szCs w:val="20"/>
              </w:rPr>
              <w:t>тать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57A5C" w:rsidRDefault="00F57A5C" w:rsidP="003F72A6">
      <w:pPr>
        <w:jc w:val="center"/>
      </w:pPr>
    </w:p>
    <w:p w:rsidR="00DC712B" w:rsidRDefault="00DC712B" w:rsidP="00DC712B">
      <w:pPr>
        <w:pStyle w:val="1"/>
      </w:pPr>
      <w:bookmarkStart w:id="1" w:name="_Toc129857616"/>
      <w:r>
        <w:lastRenderedPageBreak/>
        <w:t>Несколько исполнительных листов у сотрудника</w:t>
      </w:r>
      <w:bookmarkEnd w:id="1"/>
    </w:p>
    <w:p w:rsidR="00DF6031" w:rsidRDefault="00DC712B" w:rsidP="00B149DE">
      <w:pPr>
        <w:jc w:val="both"/>
      </w:pPr>
      <w:r>
        <w:t>Если у сотрудника несколько исполнительных листов</w:t>
      </w:r>
      <w:r w:rsidR="007109C7">
        <w:t>, то нужно использовать разные основания с обязательным указанием номера и даты исполнительного листа в параметрах основания. Используйте выплаты:</w:t>
      </w:r>
    </w:p>
    <w:p w:rsidR="007109C7" w:rsidRDefault="007109C7" w:rsidP="00DF6031">
      <w:r>
        <w:t>№</w:t>
      </w:r>
      <w:r w:rsidRPr="007109C7">
        <w:t xml:space="preserve"> 72180</w:t>
      </w:r>
      <w:r>
        <w:t xml:space="preserve"> «</w:t>
      </w:r>
      <w:r w:rsidRPr="007109C7">
        <w:t>Исполнительный лист</w:t>
      </w:r>
      <w:r>
        <w:t>»</w:t>
      </w:r>
    </w:p>
    <w:p w:rsidR="007109C7" w:rsidRDefault="007109C7" w:rsidP="00DF6031">
      <w:r>
        <w:t>№</w:t>
      </w:r>
      <w:r w:rsidRPr="007109C7">
        <w:t xml:space="preserve"> 72184</w:t>
      </w:r>
      <w:r>
        <w:t xml:space="preserve"> «</w:t>
      </w:r>
      <w:r w:rsidRPr="007109C7">
        <w:t>Исполнительный лист</w:t>
      </w:r>
      <w:r>
        <w:t xml:space="preserve"> 2»</w:t>
      </w:r>
    </w:p>
    <w:p w:rsidR="007109C7" w:rsidRDefault="007109C7" w:rsidP="007109C7">
      <w:r>
        <w:t>№</w:t>
      </w:r>
      <w:r w:rsidRPr="007109C7">
        <w:t xml:space="preserve"> 72185</w:t>
      </w:r>
      <w:r>
        <w:t xml:space="preserve"> «</w:t>
      </w:r>
      <w:r w:rsidRPr="007109C7">
        <w:t>Исполнительный лист</w:t>
      </w:r>
      <w:r>
        <w:t xml:space="preserve"> 3»</w:t>
      </w:r>
    </w:p>
    <w:p w:rsidR="007109C7" w:rsidRDefault="007109C7" w:rsidP="007109C7">
      <w:r>
        <w:t>№</w:t>
      </w:r>
      <w:r w:rsidRPr="007109C7">
        <w:t xml:space="preserve"> 72187</w:t>
      </w:r>
      <w:r>
        <w:t xml:space="preserve"> «</w:t>
      </w:r>
      <w:r w:rsidRPr="007109C7">
        <w:t>Исполнительный лист</w:t>
      </w:r>
      <w:r>
        <w:t xml:space="preserve"> 4»</w:t>
      </w:r>
    </w:p>
    <w:p w:rsidR="007109C7" w:rsidRDefault="007109C7" w:rsidP="00B149DE">
      <w:pPr>
        <w:jc w:val="both"/>
      </w:pPr>
      <w:r>
        <w:t>Данные выплаты при расчете учитывают начисления по всем расчетам текущего исполнения, т.е. их нужно добавить ВО ВСЕ исполнения сотрудника, рассчитывать можно при окончательном расчете заработной платы.</w:t>
      </w:r>
    </w:p>
    <w:p w:rsidR="007109C7" w:rsidRDefault="007109C7" w:rsidP="00B149DE">
      <w:pPr>
        <w:jc w:val="both"/>
      </w:pPr>
      <w:r>
        <w:t>Если Вы ведете учет через «Журнал исполнительных листов», то при отработке указывайте следующие параметры:</w:t>
      </w:r>
    </w:p>
    <w:p w:rsidR="007109C7" w:rsidRDefault="007109C7" w:rsidP="007109C7">
      <w:pPr>
        <w:jc w:val="center"/>
      </w:pPr>
      <w:r>
        <w:rPr>
          <w:noProof/>
        </w:rPr>
        <w:drawing>
          <wp:inline distT="0" distB="0" distL="0" distR="0">
            <wp:extent cx="2956973" cy="1447619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7109C7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7109C7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7109C7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7109C7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56B24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</w:t>
            </w:r>
            <w:r w:rsidR="007109C7">
              <w:rPr>
                <w:rFonts w:ascii="Arial" w:eastAsia="Times New Roman" w:hAnsi="Arial" w:cs="Arial"/>
                <w:sz w:val="20"/>
                <w:szCs w:val="20"/>
              </w:rPr>
              <w:t>тать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C7" w:rsidRPr="002D3F0E" w:rsidRDefault="007109C7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7109C7" w:rsidRDefault="007109C7" w:rsidP="007109C7">
      <w:pPr>
        <w:jc w:val="both"/>
      </w:pPr>
    </w:p>
    <w:p w:rsidR="007109C7" w:rsidRDefault="007109C7" w:rsidP="00B149DE">
      <w:pPr>
        <w:jc w:val="both"/>
      </w:pPr>
      <w:r>
        <w:t xml:space="preserve">При этом для каждого исполнительного листа выбираете новую выплату (т.е., если, например, у сотрудника 2 </w:t>
      </w:r>
      <w:proofErr w:type="gramStart"/>
      <w:r>
        <w:t>исполнительных</w:t>
      </w:r>
      <w:proofErr w:type="gramEnd"/>
      <w:r>
        <w:t xml:space="preserve"> листа, то должно быть сформировано 2 основания «</w:t>
      </w:r>
      <w:r w:rsidRPr="007109C7">
        <w:t>Исполнительный лист</w:t>
      </w:r>
      <w:r>
        <w:t>» и «</w:t>
      </w:r>
      <w:r w:rsidRPr="007109C7">
        <w:t>Исполнительный лист</w:t>
      </w:r>
      <w:r>
        <w:t xml:space="preserve"> 2»).</w:t>
      </w:r>
    </w:p>
    <w:p w:rsidR="00BD5A21" w:rsidRDefault="00BD5A21" w:rsidP="00B149DE">
      <w:pPr>
        <w:pStyle w:val="1"/>
        <w:jc w:val="both"/>
      </w:pPr>
      <w:bookmarkStart w:id="2" w:name="_Toc129857617"/>
      <w:r>
        <w:t>Исполнительный лист с учетом прожиточного минимума</w:t>
      </w:r>
      <w:bookmarkEnd w:id="2"/>
    </w:p>
    <w:p w:rsidR="00892CC7" w:rsidRDefault="00892CC7" w:rsidP="00B149DE">
      <w:pPr>
        <w:jc w:val="both"/>
      </w:pPr>
      <w:r>
        <w:t>Для расчета суммы удержания по исполнительному листу с сохранением за работником прожиточного минимума используйте выплаты №</w:t>
      </w:r>
      <w:r w:rsidRPr="00892CC7">
        <w:t xml:space="preserve"> 72131</w:t>
      </w:r>
      <w:r>
        <w:t xml:space="preserve"> «</w:t>
      </w:r>
      <w:r w:rsidRPr="00892CC7">
        <w:t xml:space="preserve">Исп. лист по ФИО </w:t>
      </w:r>
      <w:proofErr w:type="spellStart"/>
      <w:r w:rsidRPr="00892CC7">
        <w:t>ПрМ</w:t>
      </w:r>
      <w:proofErr w:type="spellEnd"/>
      <w:r>
        <w:t>» или №</w:t>
      </w:r>
      <w:r w:rsidRPr="00892CC7">
        <w:t xml:space="preserve"> 72132</w:t>
      </w:r>
      <w:r>
        <w:t xml:space="preserve"> «</w:t>
      </w:r>
      <w:r w:rsidRPr="00892CC7">
        <w:t>Исп</w:t>
      </w:r>
      <w:proofErr w:type="gramStart"/>
      <w:r w:rsidRPr="00892CC7">
        <w:t>.л</w:t>
      </w:r>
      <w:proofErr w:type="gramEnd"/>
      <w:r w:rsidRPr="00892CC7">
        <w:t xml:space="preserve">ист все ФИО </w:t>
      </w:r>
      <w:proofErr w:type="spellStart"/>
      <w:r w:rsidRPr="00892CC7">
        <w:t>ПрМ</w:t>
      </w:r>
      <w:proofErr w:type="spellEnd"/>
      <w:r>
        <w:t>».</w:t>
      </w:r>
    </w:p>
    <w:p w:rsidR="00892CC7" w:rsidRPr="00892CC7" w:rsidRDefault="00F57A5C" w:rsidP="00B149DE">
      <w:pPr>
        <w:jc w:val="both"/>
      </w:pPr>
      <w:r>
        <w:t>Выплата №</w:t>
      </w:r>
      <w:r w:rsidRPr="00892CC7">
        <w:t xml:space="preserve"> 72131</w:t>
      </w:r>
      <w:r>
        <w:t xml:space="preserve"> «</w:t>
      </w:r>
      <w:r w:rsidRPr="00892CC7">
        <w:t xml:space="preserve">Исп. лист по ФИО </w:t>
      </w:r>
      <w:proofErr w:type="spellStart"/>
      <w:r w:rsidRPr="00892CC7">
        <w:t>ПрМ</w:t>
      </w:r>
      <w:proofErr w:type="spellEnd"/>
      <w:r>
        <w:t>»</w:t>
      </w:r>
      <w:r w:rsidRPr="00F57A5C">
        <w:t xml:space="preserve"> </w:t>
      </w:r>
      <w:r>
        <w:t>при расчете учитывает начисления по всем расчетам текущего исполнения, т.е. ее нужно добавить ВО ВСЕ исполнения сотрудника, рассчитывать можно при окончательном расчете заработной платы.</w:t>
      </w:r>
    </w:p>
    <w:p w:rsidR="00F57A5C" w:rsidRDefault="00F57A5C" w:rsidP="00B149DE">
      <w:pPr>
        <w:jc w:val="both"/>
      </w:pPr>
      <w:r>
        <w:t>Если Вы ведете учет через «Журнал исполнительных листов», то при отработке указывайте следующие параметры:</w:t>
      </w:r>
    </w:p>
    <w:p w:rsidR="00F57A5C" w:rsidRDefault="00F57A5C" w:rsidP="00F57A5C">
      <w:pPr>
        <w:jc w:val="center"/>
      </w:pPr>
      <w:r>
        <w:rPr>
          <w:noProof/>
        </w:rPr>
        <w:lastRenderedPageBreak/>
        <w:drawing>
          <wp:inline distT="0" distB="0" distL="0" distR="0">
            <wp:extent cx="2956973" cy="1447619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3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756B24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</w:t>
            </w:r>
            <w:r w:rsidR="00F57A5C">
              <w:rPr>
                <w:rFonts w:ascii="Arial" w:eastAsia="Times New Roman" w:hAnsi="Arial" w:cs="Arial"/>
                <w:sz w:val="20"/>
                <w:szCs w:val="20"/>
              </w:rPr>
              <w:t>тать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57A5C" w:rsidRDefault="00F57A5C" w:rsidP="00F57A5C">
      <w:pPr>
        <w:jc w:val="center"/>
      </w:pPr>
    </w:p>
    <w:p w:rsidR="00F57A5C" w:rsidRDefault="00F57A5C" w:rsidP="00B149DE">
      <w:pPr>
        <w:jc w:val="both"/>
      </w:pPr>
      <w:r>
        <w:t>Выплата №</w:t>
      </w:r>
      <w:r w:rsidRPr="00892CC7">
        <w:t xml:space="preserve"> 72132</w:t>
      </w:r>
      <w:r>
        <w:t xml:space="preserve"> «</w:t>
      </w:r>
      <w:r w:rsidRPr="00892CC7">
        <w:t>Исп</w:t>
      </w:r>
      <w:proofErr w:type="gramStart"/>
      <w:r w:rsidRPr="00892CC7">
        <w:t>.л</w:t>
      </w:r>
      <w:proofErr w:type="gramEnd"/>
      <w:r w:rsidRPr="00892CC7">
        <w:t xml:space="preserve">ист все ФИО </w:t>
      </w:r>
      <w:proofErr w:type="spellStart"/>
      <w:r w:rsidRPr="00892CC7">
        <w:t>ПрМ</w:t>
      </w:r>
      <w:proofErr w:type="spellEnd"/>
      <w:r>
        <w:t>»</w:t>
      </w:r>
      <w:r w:rsidRPr="00F57A5C">
        <w:t xml:space="preserve"> </w:t>
      </w:r>
      <w:r>
        <w:t xml:space="preserve">при расчете учитывает начисления по всем исполнениям и всем расчетам, т.е. ее можно добавить только в основное исполнение и рассчитывать при окончательном расчете заработной платы. </w:t>
      </w:r>
    </w:p>
    <w:p w:rsidR="00F57A5C" w:rsidRDefault="00F57A5C" w:rsidP="00B149DE">
      <w:pPr>
        <w:jc w:val="both"/>
      </w:pPr>
      <w:r>
        <w:t>Если Вы ведете учет через «Журнал исполнительных листов», то при отработке указывайте следующие параметры:</w:t>
      </w:r>
    </w:p>
    <w:p w:rsidR="007109C7" w:rsidRDefault="00F57A5C" w:rsidP="00F57A5C">
      <w:pPr>
        <w:jc w:val="center"/>
      </w:pPr>
      <w:r>
        <w:rPr>
          <w:noProof/>
        </w:rPr>
        <w:drawing>
          <wp:inline distT="0" distB="0" distL="0" distR="0">
            <wp:extent cx="2963810" cy="1432381"/>
            <wp:effectExtent l="19050" t="0" r="799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10" cy="143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57A5C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756B24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</w:t>
            </w:r>
            <w:r w:rsidR="00F57A5C">
              <w:rPr>
                <w:rFonts w:ascii="Arial" w:eastAsia="Times New Roman" w:hAnsi="Arial" w:cs="Arial"/>
                <w:sz w:val="20"/>
                <w:szCs w:val="20"/>
              </w:rPr>
              <w:t>тать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A5C" w:rsidRPr="002D3F0E" w:rsidRDefault="00F57A5C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57A5C" w:rsidRDefault="00F57A5C" w:rsidP="00F57A5C">
      <w:pPr>
        <w:jc w:val="center"/>
      </w:pPr>
    </w:p>
    <w:p w:rsidR="00F57A5C" w:rsidRDefault="00713C4A" w:rsidP="00B149DE">
      <w:pPr>
        <w:pStyle w:val="1"/>
        <w:jc w:val="both"/>
      </w:pPr>
      <w:bookmarkStart w:id="3" w:name="_Toc129857618"/>
      <w:r>
        <w:t>Учет в БУ в разрезе конт</w:t>
      </w:r>
      <w:r w:rsidR="00F57A5C">
        <w:t>р</w:t>
      </w:r>
      <w:r>
        <w:t>а</w:t>
      </w:r>
      <w:r w:rsidR="00F57A5C">
        <w:t>гентов сотрудников</w:t>
      </w:r>
      <w:bookmarkEnd w:id="3"/>
    </w:p>
    <w:p w:rsidR="00FA0B42" w:rsidRDefault="00FA0B42" w:rsidP="00B149DE">
      <w:pPr>
        <w:jc w:val="both"/>
      </w:pPr>
      <w:r>
        <w:t xml:space="preserve">Если в бухгалтерском учете нужно на счете </w:t>
      </w:r>
      <w:r w:rsidR="00713C4A">
        <w:t>30403 вести учет в разрезе конт</w:t>
      </w:r>
      <w:r>
        <w:t>р</w:t>
      </w:r>
      <w:r w:rsidR="00713C4A">
        <w:t>а</w:t>
      </w:r>
      <w:r>
        <w:t>гентов сотрудников, то используйте выплаты из каталога «</w:t>
      </w:r>
      <w:r w:rsidRPr="00FA0B42">
        <w:t>05. Удержания</w:t>
      </w:r>
      <w:r>
        <w:t xml:space="preserve"> / </w:t>
      </w:r>
      <w:r w:rsidRPr="00FA0B42">
        <w:t>05.3. Удержания</w:t>
      </w:r>
      <w:r>
        <w:t xml:space="preserve"> / </w:t>
      </w:r>
      <w:r w:rsidRPr="00FA0B42">
        <w:t>05.3.1 Удержания по ФИО</w:t>
      </w:r>
      <w:r>
        <w:t>».</w:t>
      </w:r>
    </w:p>
    <w:p w:rsidR="00FA0B42" w:rsidRDefault="00FA0B42" w:rsidP="00B149DE">
      <w:pPr>
        <w:jc w:val="both"/>
      </w:pPr>
      <w:r>
        <w:t>Выплата №</w:t>
      </w:r>
      <w:r w:rsidRPr="00FA0B42">
        <w:t xml:space="preserve"> 72126</w:t>
      </w:r>
      <w:r>
        <w:t xml:space="preserve"> «</w:t>
      </w:r>
      <w:r w:rsidRPr="00FA0B42">
        <w:t>Исп. лист все по ФИО</w:t>
      </w:r>
      <w:r>
        <w:t>»</w:t>
      </w:r>
      <w:r w:rsidRPr="00FA0B42">
        <w:t xml:space="preserve"> </w:t>
      </w:r>
      <w:r>
        <w:t xml:space="preserve">при расчете учитывает начисления по всем исполнениям и всем расчетам, т.е. ее можно добавить только в основное исполнение и рассчитывать при окончательном расчете заработной платы. </w:t>
      </w:r>
    </w:p>
    <w:p w:rsidR="00FA0B42" w:rsidRDefault="00FA0B42" w:rsidP="00B149DE">
      <w:pPr>
        <w:jc w:val="both"/>
      </w:pPr>
      <w:r>
        <w:t>Если Вы ведете учет через «Журнал исполнительных листов», то при отработке указывайте следующие параметры:</w:t>
      </w:r>
    </w:p>
    <w:p w:rsidR="00F57A5C" w:rsidRDefault="00FA0B42" w:rsidP="00FA0B42">
      <w:pPr>
        <w:jc w:val="center"/>
      </w:pPr>
      <w:r>
        <w:rPr>
          <w:noProof/>
        </w:rPr>
        <w:lastRenderedPageBreak/>
        <w:drawing>
          <wp:inline distT="0" distB="0" distL="0" distR="0">
            <wp:extent cx="2963810" cy="1432381"/>
            <wp:effectExtent l="19050" t="0" r="799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10" cy="143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756B24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</w:t>
            </w:r>
            <w:r w:rsidR="00FA0B42">
              <w:rPr>
                <w:rFonts w:ascii="Arial" w:eastAsia="Times New Roman" w:hAnsi="Arial" w:cs="Arial"/>
                <w:sz w:val="20"/>
                <w:szCs w:val="20"/>
              </w:rPr>
              <w:t>тать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A0B42" w:rsidRDefault="00FA0B42" w:rsidP="00FA0B42">
      <w:pPr>
        <w:jc w:val="center"/>
      </w:pPr>
    </w:p>
    <w:p w:rsidR="00FA0B42" w:rsidRPr="00892CC7" w:rsidRDefault="00FA0B42" w:rsidP="00B149DE">
      <w:pPr>
        <w:jc w:val="both"/>
      </w:pPr>
      <w:r>
        <w:t>Выплата №</w:t>
      </w:r>
      <w:r w:rsidRPr="00FA0B42">
        <w:t>72125</w:t>
      </w:r>
      <w:r>
        <w:t xml:space="preserve"> «</w:t>
      </w:r>
      <w:r w:rsidRPr="00FA0B42">
        <w:t>Исп. лист по ФИО</w:t>
      </w:r>
      <w:r>
        <w:t>»</w:t>
      </w:r>
      <w:r w:rsidRPr="00FA0B42">
        <w:t xml:space="preserve"> </w:t>
      </w:r>
      <w:r>
        <w:t>при расчете учитывает начисления по всем расчетам текущего исполнения, т.е. ее нужно добавить ВО ВСЕ исполнения сотрудника, рассчитывать можно при окончательном расчете заработной платы.</w:t>
      </w:r>
    </w:p>
    <w:p w:rsidR="00FA0B42" w:rsidRDefault="00FA0B42" w:rsidP="00B149DE">
      <w:pPr>
        <w:jc w:val="both"/>
      </w:pPr>
      <w:r>
        <w:t>Если Вы ведете учет через «Журнал исполнительных листов», то при отработке указывайте следующие параметры:</w:t>
      </w:r>
    </w:p>
    <w:p w:rsidR="00FA0B42" w:rsidRDefault="00FA0B42" w:rsidP="00FA0B42">
      <w:pPr>
        <w:jc w:val="center"/>
      </w:pPr>
      <w:r>
        <w:rPr>
          <w:noProof/>
        </w:rPr>
        <w:drawing>
          <wp:inline distT="0" distB="0" distL="0" distR="0">
            <wp:extent cx="2933334" cy="1447619"/>
            <wp:effectExtent l="19050" t="0" r="366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334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исполнениях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Определение исполнений, в которые будут сформированы основания. Доступны значения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Основное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или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В</w:t>
            </w:r>
            <w:proofErr w:type="gramEnd"/>
            <w:r w:rsidRPr="003F72A6">
              <w:rPr>
                <w:rFonts w:ascii="Arial" w:eastAsia="Times New Roman" w:hAnsi="Arial" w:cs="Arial"/>
                <w:i/>
                <w:sz w:val="20"/>
                <w:szCs w:val="20"/>
              </w:rPr>
              <w:t>се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Действует с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. по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действия добавляемого основания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исполнительный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Выплата, которая будет рассчитываться</w:t>
            </w:r>
          </w:p>
        </w:tc>
      </w:tr>
      <w:tr w:rsidR="00FA0B42" w:rsidRPr="002D3F0E" w:rsidTr="00504214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756B24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</w:t>
            </w:r>
            <w:r w:rsidR="00FA0B42">
              <w:rPr>
                <w:rFonts w:ascii="Arial" w:eastAsia="Times New Roman" w:hAnsi="Arial" w:cs="Arial"/>
                <w:sz w:val="20"/>
                <w:szCs w:val="20"/>
              </w:rPr>
              <w:t>тать сбор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B42" w:rsidRPr="002D3F0E" w:rsidRDefault="00FA0B42" w:rsidP="005042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– возможно добавление второй выплаты</w:t>
            </w:r>
          </w:p>
        </w:tc>
      </w:tr>
    </w:tbl>
    <w:p w:rsidR="00FA0B42" w:rsidRDefault="00FA0B42" w:rsidP="00FA0B42">
      <w:pPr>
        <w:jc w:val="center"/>
      </w:pPr>
    </w:p>
    <w:p w:rsidR="005B136A" w:rsidRDefault="005B136A" w:rsidP="00B149DE">
      <w:pPr>
        <w:pStyle w:val="1"/>
        <w:jc w:val="both"/>
      </w:pPr>
      <w:bookmarkStart w:id="4" w:name="_Toc129857619"/>
      <w:r>
        <w:t>Печать отчета</w:t>
      </w:r>
      <w:bookmarkEnd w:id="4"/>
    </w:p>
    <w:p w:rsidR="005B136A" w:rsidRPr="005B136A" w:rsidRDefault="005B136A" w:rsidP="00B149DE">
      <w:pPr>
        <w:jc w:val="both"/>
      </w:pPr>
      <w:r>
        <w:t>Если О</w:t>
      </w:r>
      <w:r w:rsidR="00B149DE">
        <w:t>снование для удержания</w:t>
      </w:r>
      <w:r>
        <w:t xml:space="preserve"> по исполнительным листам сформировано из Журнала исполнительных листов, то в таком случае есть возможность распечатать отчет, в котором будут видны суммы</w:t>
      </w:r>
      <w:r w:rsidR="00B149DE">
        <w:t xml:space="preserve"> всех удержаний и остаток по штрафу. Отчет доступен из раздела «Учет / Сотрудники» - «</w:t>
      </w:r>
      <w:r w:rsidR="00B149DE" w:rsidRPr="00B149DE">
        <w:t>Справка об удержаниях по исполнительному листу</w:t>
      </w:r>
      <w:r w:rsidR="00B149DE">
        <w:t>».  Подробное описание отчета доступно в инструкции «</w:t>
      </w:r>
      <w:r w:rsidR="00B149DE" w:rsidRPr="00B149DE">
        <w:t>Зарплата Поль</w:t>
      </w:r>
      <w:r w:rsidR="00B149DE">
        <w:t>зовательские отчеты (ред.хх.20хх</w:t>
      </w:r>
      <w:r w:rsidR="00B149DE" w:rsidRPr="00B149DE">
        <w:t>).</w:t>
      </w:r>
      <w:proofErr w:type="spellStart"/>
      <w:r w:rsidR="00B149DE" w:rsidRPr="00B149DE">
        <w:t>docx</w:t>
      </w:r>
      <w:proofErr w:type="spellEnd"/>
      <w:r w:rsidR="00B149DE">
        <w:t>».</w:t>
      </w:r>
    </w:p>
    <w:sectPr w:rsidR="005B136A" w:rsidRPr="005B136A" w:rsidSect="000F4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6031"/>
    <w:rsid w:val="000F487B"/>
    <w:rsid w:val="001345FF"/>
    <w:rsid w:val="002E6FBB"/>
    <w:rsid w:val="00356843"/>
    <w:rsid w:val="003F72A6"/>
    <w:rsid w:val="005B136A"/>
    <w:rsid w:val="007109C7"/>
    <w:rsid w:val="00713C4A"/>
    <w:rsid w:val="00756B24"/>
    <w:rsid w:val="00892CC7"/>
    <w:rsid w:val="00B149DE"/>
    <w:rsid w:val="00BD5A21"/>
    <w:rsid w:val="00BF6760"/>
    <w:rsid w:val="00D0226B"/>
    <w:rsid w:val="00D07B38"/>
    <w:rsid w:val="00DC712B"/>
    <w:rsid w:val="00DF6031"/>
    <w:rsid w:val="00EB06F9"/>
    <w:rsid w:val="00F57A5C"/>
    <w:rsid w:val="00FA0B42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1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603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F60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DF6031"/>
    <w:pPr>
      <w:outlineLvl w:val="9"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F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0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01">
    <w:name w:val="Заголовок 01"/>
    <w:basedOn w:val="a"/>
    <w:qFormat/>
    <w:rsid w:val="00DF6031"/>
  </w:style>
  <w:style w:type="paragraph" w:styleId="11">
    <w:name w:val="toc 1"/>
    <w:basedOn w:val="a"/>
    <w:next w:val="a"/>
    <w:autoRedefine/>
    <w:uiPriority w:val="39"/>
    <w:unhideWhenUsed/>
    <w:rsid w:val="00DF6031"/>
    <w:pPr>
      <w:spacing w:after="100"/>
    </w:pPr>
  </w:style>
  <w:style w:type="character" w:styleId="a8">
    <w:name w:val="Hyperlink"/>
    <w:basedOn w:val="a0"/>
    <w:uiPriority w:val="99"/>
    <w:unhideWhenUsed/>
    <w:rsid w:val="00DF603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1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A088B-D669-4E89-8004-C774B417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2023-03-16T08:13:00Z</dcterms:created>
  <dcterms:modified xsi:type="dcterms:W3CDTF">2023-03-16T08:13:00Z</dcterms:modified>
</cp:coreProperties>
</file>